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CB7E1" w14:textId="597B0050" w:rsidR="008610DE" w:rsidRPr="00606C89" w:rsidRDefault="00606C89" w:rsidP="00606C89">
      <w:pPr>
        <w:rPr>
          <w:b/>
          <w:bCs/>
        </w:rPr>
      </w:pPr>
      <w:r w:rsidRPr="001D2D3D">
        <w:rPr>
          <w:b/>
          <w:bCs/>
        </w:rPr>
        <w:t xml:space="preserve">LISA 3 - </w:t>
      </w:r>
      <w:r w:rsidRPr="001D2D3D">
        <w:rPr>
          <w:b/>
          <w:bCs/>
          <w:szCs w:val="24"/>
        </w:rPr>
        <w:t>RIIGIHANKES ESITATUD PAKKUMUSTE PAREMUSJÄRJESTUS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787"/>
        <w:gridCol w:w="2797"/>
      </w:tblGrid>
      <w:tr w:rsidR="008610DE" w14:paraId="7F40321C" w14:textId="77777777" w:rsidTr="00DA3697">
        <w:trPr>
          <w:cantSplit/>
          <w:tblHeader/>
          <w:jc w:val="center"/>
        </w:trPr>
        <w:tc>
          <w:tcPr>
            <w:tcW w:w="7787" w:type="dxa"/>
            <w:shd w:val="clear" w:color="auto" w:fill="D9E2F3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CE7339D" w14:textId="77777777" w:rsidR="008610DE" w:rsidRDefault="003F33EF">
            <w:pPr>
              <w:spacing w:after="0" w:line="240" w:lineRule="auto"/>
            </w:pPr>
            <w:r>
              <w:rPr>
                <w:b/>
                <w:color w:val="000000"/>
              </w:rPr>
              <w:t>P</w:t>
            </w:r>
            <w:r>
              <w:rPr>
                <w:b/>
                <w:color w:val="000000"/>
              </w:rPr>
              <w:t>AKKUJA</w:t>
            </w:r>
          </w:p>
        </w:tc>
        <w:tc>
          <w:tcPr>
            <w:tcW w:w="2797" w:type="dxa"/>
            <w:shd w:val="clear" w:color="auto" w:fill="D9E2F3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CB3F80F" w14:textId="77777777" w:rsidR="008610DE" w:rsidRDefault="003F33EF">
            <w:pPr>
              <w:spacing w:after="0" w:line="240" w:lineRule="auto"/>
              <w:jc w:val="center"/>
            </w:pPr>
            <w:r>
              <w:rPr>
                <w:b/>
                <w:color w:val="000000"/>
              </w:rPr>
              <w:t>MAKSUMUS</w:t>
            </w:r>
          </w:p>
        </w:tc>
      </w:tr>
      <w:tr w:rsidR="008610DE" w14:paraId="35385426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CF5421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mittetulundusühing Valga Arvutikeskus (80087434)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DB6EDA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18,5</w:t>
            </w:r>
          </w:p>
        </w:tc>
      </w:tr>
      <w:tr w:rsidR="008610DE" w14:paraId="251B118B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00FD10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Veebikool OÜ (16717378)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F91EB0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8610DE" w14:paraId="52E9CBF6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7CBF8A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AS BCS Koolitus (10723047)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CCD3E5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30,5</w:t>
            </w:r>
          </w:p>
        </w:tc>
      </w:tr>
      <w:tr w:rsidR="008610DE" w14:paraId="12473556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42790D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Kungla Koolitused OÜ (17578045)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ADC04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32,9</w:t>
            </w:r>
          </w:p>
        </w:tc>
      </w:tr>
      <w:tr w:rsidR="008610DE" w14:paraId="4BE63E84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D5DA57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TopAI OÜ (17545353)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261AFD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8610DE" w14:paraId="7ACAF012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F9294A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Artelity OÜ (14610133)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B1E5D5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39</w:t>
            </w:r>
          </w:p>
        </w:tc>
      </w:tr>
      <w:tr w:rsidR="008610DE" w14:paraId="4E361A11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68DE9F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Pernimo Solutions OÜ (14146463)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314BD0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39</w:t>
            </w:r>
          </w:p>
        </w:tc>
      </w:tr>
      <w:tr w:rsidR="008610DE" w14:paraId="3025070D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92DE2A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RiskSight OÜ (14406183)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619884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39,4</w:t>
            </w:r>
          </w:p>
        </w:tc>
      </w:tr>
      <w:tr w:rsidR="008610DE" w14:paraId="4DB0B8ED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8C4462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Väike Päike Koolituskeskus OÜ (14946577)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282217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8610DE" w14:paraId="567A4728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B33D95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Delfi Meedia AS (10586863)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E3CAA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</w:tr>
      <w:tr w:rsidR="008610DE" w14:paraId="73BFCCA5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08BDF9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Projektiagentuur OÜ (14090283)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6CB745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49,92</w:t>
            </w:r>
          </w:p>
        </w:tc>
      </w:tr>
      <w:tr w:rsidR="008610DE" w14:paraId="08B89F9D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1ADC71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Educraftor Oy Ab (0839665-2); Eesti Rahvusraamatukogu (74000139),SIA Riga International Tuition Centre (40103978328)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879053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50</w:t>
            </w:r>
          </w:p>
        </w:tc>
      </w:tr>
      <w:tr w:rsidR="008610DE" w14:paraId="05CC2CC6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D00D3F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OÜ Otek (12907515)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9011B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50</w:t>
            </w:r>
          </w:p>
        </w:tc>
      </w:tr>
      <w:tr w:rsidR="008610DE" w14:paraId="7B02BDA2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DE51BE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KoolitusAI OÜ (17571634)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F2A722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62</w:t>
            </w:r>
          </w:p>
        </w:tc>
      </w:tr>
      <w:tr w:rsidR="008610DE" w14:paraId="37821D3A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31DA7A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TechTailor OÜ (17455041)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974015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62</w:t>
            </w:r>
          </w:p>
        </w:tc>
      </w:tr>
      <w:tr w:rsidR="008610DE" w14:paraId="39FB0C48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80B5F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Tehisintellekt OÜ (16967299)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C8F20F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63,84</w:t>
            </w:r>
          </w:p>
        </w:tc>
      </w:tr>
      <w:tr w:rsidR="008610DE" w14:paraId="3AB01E6B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12F01C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Sajoko OÜ (14340062)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9246BA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64,31</w:t>
            </w:r>
          </w:p>
        </w:tc>
      </w:tr>
      <w:tr w:rsidR="008610DE" w14:paraId="762D7051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8BC857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OÜ GENERGIO (10687009)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916070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65</w:t>
            </w:r>
          </w:p>
        </w:tc>
      </w:tr>
      <w:tr w:rsidR="008610DE" w14:paraId="7AE1FED5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AC624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Seppo AI OÜ (17133416); PORTATA OÜ (11357277)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03084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69</w:t>
            </w:r>
          </w:p>
        </w:tc>
      </w:tr>
      <w:tr w:rsidR="008610DE" w14:paraId="4666C923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FA2B23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Futurist Estonia OÜ (14460225)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55BDFF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70</w:t>
            </w:r>
          </w:p>
        </w:tc>
      </w:tr>
      <w:tr w:rsidR="008610DE" w14:paraId="3FF1A583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3F13F6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Finnable OÜ (16022676)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EDB2D0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78</w:t>
            </w:r>
          </w:p>
        </w:tc>
      </w:tr>
      <w:tr w:rsidR="008610DE" w14:paraId="1979C5D9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676529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Tallinna Tehnikaülikool (74000323)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A0B62D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78,4</w:t>
            </w:r>
          </w:p>
        </w:tc>
      </w:tr>
      <w:tr w:rsidR="008610DE" w14:paraId="06C0C512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A7E614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häkademy OÜ (17288212)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327BB6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79</w:t>
            </w:r>
          </w:p>
        </w:tc>
      </w:tr>
      <w:tr w:rsidR="008610DE" w14:paraId="7636539E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54EFC0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Turunduskoolitus OÜ (14147132)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7E52AB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80</w:t>
            </w:r>
          </w:p>
        </w:tc>
      </w:tr>
      <w:tr w:rsidR="008610DE" w14:paraId="476719A7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32CB03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KOIV INVEST OÜ (11517964)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2FA3F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90</w:t>
            </w:r>
          </w:p>
        </w:tc>
      </w:tr>
      <w:tr w:rsidR="008610DE" w14:paraId="27B742EC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50028B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Sihtasutus Tartu Rahvaülikool (90007135)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7E7765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91,88</w:t>
            </w:r>
          </w:p>
        </w:tc>
      </w:tr>
      <w:tr w:rsidR="008610DE" w14:paraId="48D199F8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8F1A7F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OÜ PragmatiqAI (17189378)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F84DE8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95</w:t>
            </w:r>
          </w:p>
        </w:tc>
      </w:tr>
      <w:tr w:rsidR="008610DE" w14:paraId="00364EEA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0C8D05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lastRenderedPageBreak/>
              <w:t>Garage48 OÜ (14270370)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8ACF0E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105</w:t>
            </w:r>
          </w:p>
        </w:tc>
      </w:tr>
      <w:tr w:rsidR="008610DE" w14:paraId="6BD0624F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7E202E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Produktize OÜ (16729335); TA RE Disain OÜ (16811060)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A54EE5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130</w:t>
            </w:r>
          </w:p>
        </w:tc>
      </w:tr>
      <w:tr w:rsidR="008610DE" w14:paraId="476D8D9F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58569A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Miltton New Nordics OÜ (14618181)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FF2CFC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135</w:t>
            </w:r>
          </w:p>
        </w:tc>
      </w:tr>
      <w:tr w:rsidR="008610DE" w14:paraId="65F262B3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DEF0F1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Predictive Labs OÜ (12061679)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CE21C6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143,2</w:t>
            </w:r>
          </w:p>
        </w:tc>
      </w:tr>
      <w:tr w:rsidR="008610DE" w14:paraId="4ADC9AAA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C14898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Silver Trading OÜ (11765289)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0AA158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148</w:t>
            </w:r>
          </w:p>
        </w:tc>
      </w:tr>
      <w:tr w:rsidR="008610DE" w14:paraId="50699B60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26429A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OÜ BDA Consulting (11152948); Digiwise OÜ (12538302),Sihtasutus Tallinna Teaduspark TEHNOPOL (90008258)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D5D56E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179</w:t>
            </w:r>
          </w:p>
        </w:tc>
      </w:tr>
      <w:tr w:rsidR="008610DE" w14:paraId="0EEA4B78" w14:textId="77777777" w:rsidTr="00DA3697">
        <w:trPr>
          <w:cantSplit/>
          <w:jc w:val="center"/>
        </w:trPr>
        <w:tc>
          <w:tcPr>
            <w:tcW w:w="778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7A9779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Mittetulundusühing Digitarkus (80637065)</w:t>
            </w:r>
          </w:p>
        </w:tc>
        <w:tc>
          <w:tcPr>
            <w:tcW w:w="2797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1208D9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210</w:t>
            </w:r>
          </w:p>
        </w:tc>
      </w:tr>
      <w:tr w:rsidR="008610DE" w14:paraId="4ACF09F0" w14:textId="77777777" w:rsidTr="00DA3697">
        <w:trPr>
          <w:cantSplit/>
          <w:jc w:val="center"/>
        </w:trPr>
        <w:tc>
          <w:tcPr>
            <w:tcW w:w="778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5DFDE1" w14:textId="77777777" w:rsidR="008610DE" w:rsidRDefault="003F33EF">
            <w:pPr>
              <w:spacing w:after="0" w:line="240" w:lineRule="auto"/>
            </w:pPr>
            <w:r>
              <w:rPr>
                <w:color w:val="000000"/>
              </w:rPr>
              <w:t>MINDTITAN OÜ (14131800)</w:t>
            </w:r>
          </w:p>
        </w:tc>
        <w:tc>
          <w:tcPr>
            <w:tcW w:w="27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E17EED" w14:textId="77777777" w:rsidR="008610DE" w:rsidRDefault="003F33EF">
            <w:pPr>
              <w:spacing w:after="0" w:line="240" w:lineRule="auto"/>
              <w:jc w:val="center"/>
            </w:pPr>
            <w:r>
              <w:rPr>
                <w:color w:val="000000"/>
              </w:rPr>
              <w:t>215</w:t>
            </w:r>
          </w:p>
        </w:tc>
      </w:tr>
    </w:tbl>
    <w:p w14:paraId="03BD0CBD" w14:textId="77777777" w:rsidR="003F33EF" w:rsidRDefault="003F33EF"/>
    <w:sectPr w:rsidR="003F33EF" w:rsidSect="00034616">
      <w:pgSz w:w="12240" w:h="15840"/>
      <w:pgMar w:top="792" w:right="792" w:bottom="792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9372865">
    <w:abstractNumId w:val="8"/>
  </w:num>
  <w:num w:numId="2" w16cid:durableId="104080559">
    <w:abstractNumId w:val="6"/>
  </w:num>
  <w:num w:numId="3" w16cid:durableId="93941148">
    <w:abstractNumId w:val="5"/>
  </w:num>
  <w:num w:numId="4" w16cid:durableId="1660769263">
    <w:abstractNumId w:val="4"/>
  </w:num>
  <w:num w:numId="5" w16cid:durableId="765461786">
    <w:abstractNumId w:val="7"/>
  </w:num>
  <w:num w:numId="6" w16cid:durableId="1072775783">
    <w:abstractNumId w:val="3"/>
  </w:num>
  <w:num w:numId="7" w16cid:durableId="1818255451">
    <w:abstractNumId w:val="2"/>
  </w:num>
  <w:num w:numId="8" w16cid:durableId="832523768">
    <w:abstractNumId w:val="1"/>
  </w:num>
  <w:num w:numId="9" w16cid:durableId="70143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33EF"/>
    <w:rsid w:val="00606C89"/>
    <w:rsid w:val="008610DE"/>
    <w:rsid w:val="00AA1D8D"/>
    <w:rsid w:val="00B203E0"/>
    <w:rsid w:val="00B47730"/>
    <w:rsid w:val="00CB0664"/>
    <w:rsid w:val="00DA3697"/>
    <w:rsid w:val="00F053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07C9A7"/>
  <w14:defaultImageDpi w14:val="300"/>
  <w15:docId w15:val="{5DAB931C-6BAE-4624-BEF6-17A5E27C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Pakkujate maksumused</dc:title>
  <dc:subject>Pakkujate ja maksumuste tabel</dc:subject>
  <dc:creator>Kaire Karp - RK</dc:creator>
  <cp:keywords/>
  <dc:description>generated by python-docx</dc:description>
  <cp:lastModifiedBy>Kaire Karp - RK</cp:lastModifiedBy>
  <cp:revision>4</cp:revision>
  <dcterms:created xsi:type="dcterms:W3CDTF">2026-09-18T08:47:00Z</dcterms:created>
  <dcterms:modified xsi:type="dcterms:W3CDTF">2026-09-18T08:48:00Z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2026-09-18T08:47:46Z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49712bfd-eeb5-4b55-9341-08f4f9ed8b83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